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AA" w:rsidRDefault="004917AA" w:rsidP="004917A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Привязка дома к земельному участку</w:t>
      </w:r>
    </w:p>
    <w:p w:rsidR="004917AA" w:rsidRDefault="004917AA" w:rsidP="00001D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94DC4" w:rsidRPr="00001D89" w:rsidRDefault="002666CC" w:rsidP="00001D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избежать проблемных ситуаций, правообладателям нужно заранее позаботиться о наличии в реестре недвижимости «привязки» домов к соответствующим земельным участкам. Привязать объект капитального строительства к земле – значит определить его координаты на местности. </w:t>
      </w:r>
    </w:p>
    <w:p w:rsidR="002666CC" w:rsidRPr="00001D89" w:rsidRDefault="002666CC" w:rsidP="00001D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правило, с вопросом о том, как это сделать, чаще всего обращаются </w:t>
      </w:r>
      <w:r w:rsidR="005B7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возникновении проблем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оформлением недвижимости, например, нотариус без привязки отказывает удостоверять сделку, покупатель требует привязать дом к участку перед покупкой и т. д. </w:t>
      </w:r>
      <w:r w:rsid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правообладателям нужно заранее позаботиться о наличии в </w:t>
      </w:r>
      <w:r w:rsidR="009731A1"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Едином государственной реестре недвижимости (далее – ЕГРН)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«привязки» домов к соответствующим земельным участкам.</w:t>
      </w:r>
      <w:proofErr w:type="gramEnd"/>
      <w:r w:rsidR="009731A1"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Проверить наличие такой связи можно, запросив на сайте </w:t>
      </w:r>
      <w:hyperlink r:id="rId4" w:tgtFrame="_blank" w:history="1">
        <w:r w:rsidR="009731A1" w:rsidRPr="00001D89">
          <w:rPr>
            <w:rFonts w:ascii="Times New Roman" w:hAnsi="Times New Roman" w:cs="Times New Roman"/>
            <w:color w:val="000000"/>
            <w:sz w:val="28"/>
            <w:szCs w:val="28"/>
          </w:rPr>
          <w:t>Росреестра</w:t>
        </w:r>
      </w:hyperlink>
      <w:r w:rsidR="009731A1" w:rsidRPr="00001D89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9731A1" w:rsidRPr="00001D8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731A1" w:rsidRPr="00001D89">
          <w:rPr>
            <w:rStyle w:val="a3"/>
            <w:rFonts w:ascii="Times New Roman" w:hAnsi="Times New Roman" w:cs="Times New Roman"/>
            <w:sz w:val="28"/>
            <w:szCs w:val="28"/>
          </w:rPr>
          <w:t>.rosreestr.ru</w:t>
        </w:r>
      </w:hyperlink>
      <w:r w:rsidR="009731A1" w:rsidRPr="00001D89">
        <w:rPr>
          <w:rFonts w:ascii="Times New Roman" w:hAnsi="Times New Roman" w:cs="Times New Roman"/>
          <w:sz w:val="28"/>
          <w:szCs w:val="28"/>
        </w:rPr>
        <w:t>)</w:t>
      </w:r>
      <w:r w:rsidR="009731A1"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выписку из ЕГРН об основных характеристиках и зарегистрированных правах на объект недвижимости. </w:t>
      </w:r>
    </w:p>
    <w:p w:rsidR="009731A1" w:rsidRPr="00001D89" w:rsidRDefault="008E2F4C" w:rsidP="00001D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«привязки» дома к земельному участку, прежде всего, необходимо обратиться к кадастровому инженеру за подготовкой технического плана, на основании которого орган регистрации прав сможет внести необходимые сведения. Кадастровый инженер проведет обмер постройки, определит точные координаты</w:t>
      </w:r>
      <w:r w:rsidR="00166E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внесет кадастровый номер земельного участка, на котором расположен дом или здание. Таким образом, связь между участком и строением будет установлена. </w:t>
      </w:r>
    </w:p>
    <w:p w:rsidR="008E2F4C" w:rsidRDefault="008E2F4C" w:rsidP="00001D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связь между участком и объектом капитального строительства может быть установлена при уточнении сведений о местоположении границ земельного участка. Подобная процедура необходима, когда есть кадастровый номер земельного участка и правоустанавливающие документы, однако границы земельного участка являются неуточненными. </w:t>
      </w:r>
      <w:r w:rsid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Кадастровый инженер проводит у</w:t>
      </w:r>
      <w:r w:rsidR="00001D89"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точнение границ земельного участка с выездом на местность и с согласованием границ с правообладателями смежных земельных участков. В этом случае для «привязки» существующего дома к земле кадастровый номер объекта капитального строительства вносится в межевой план. </w:t>
      </w:r>
    </w:p>
    <w:p w:rsidR="00001D89" w:rsidRDefault="00001D89" w:rsidP="00001D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того, как был 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</w:t>
      </w:r>
      <w:r w:rsidR="00491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межево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техническ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правообладатель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должен 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обратиться </w:t>
      </w:r>
      <w:r w:rsidR="00491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МФЦ или через портал </w:t>
      </w:r>
      <w:proofErr w:type="spellStart"/>
      <w:r w:rsidR="00491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4917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01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заявлением об учете изменений основных характеристик объекта недвижимости без одновременной государственной регистрации прав и техническим или межевым планом для внесения сведений о связи объектов недвижимости в ЕГРН. </w:t>
      </w:r>
    </w:p>
    <w:p w:rsidR="004917AA" w:rsidRPr="006823E4" w:rsidRDefault="004917AA" w:rsidP="00491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E4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6823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23E4">
        <w:rPr>
          <w:rFonts w:ascii="Times New Roman" w:hAnsi="Times New Roman" w:cs="Times New Roman"/>
          <w:sz w:val="28"/>
          <w:szCs w:val="28"/>
        </w:rPr>
        <w:t>. Пенза, ул. Пушкина, 169 или задать вопросы по единому справочному номеру: 8 (8412) 258-248.</w:t>
      </w:r>
    </w:p>
    <w:p w:rsidR="004917AA" w:rsidRPr="00001D89" w:rsidRDefault="004917AA" w:rsidP="00001D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917AA" w:rsidRPr="00001D89" w:rsidSect="0029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6CC"/>
    <w:rsid w:val="00001D89"/>
    <w:rsid w:val="00166EA3"/>
    <w:rsid w:val="002666CC"/>
    <w:rsid w:val="00294DC4"/>
    <w:rsid w:val="004917AA"/>
    <w:rsid w:val="005B7CA4"/>
    <w:rsid w:val="008E2F4C"/>
    <w:rsid w:val="009731A1"/>
    <w:rsid w:val="00E3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1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reestr.ru" TargetMode="External"/><Relationship Id="rId4" Type="http://schemas.openxmlformats.org/officeDocument/2006/relationships/hyperlink" Target="https://rosreestr.ru/wps/portal/p/cc_present/EGRN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pomeshchikova</dc:creator>
  <cp:lastModifiedBy>pomeshchikova</cp:lastModifiedBy>
  <cp:revision>3</cp:revision>
  <cp:lastPrinted>2019-07-11T07:52:00Z</cp:lastPrinted>
  <dcterms:created xsi:type="dcterms:W3CDTF">2019-07-10T09:53:00Z</dcterms:created>
  <dcterms:modified xsi:type="dcterms:W3CDTF">2019-07-11T08:06:00Z</dcterms:modified>
</cp:coreProperties>
</file>